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45B7" w14:textId="2C1D16CF" w:rsidR="00C27F12" w:rsidRPr="00367B5C" w:rsidRDefault="0026506D" w:rsidP="00C27F12">
      <w:bookmarkStart w:id="0" w:name="_GoBack"/>
      <w:bookmarkEnd w:id="0"/>
      <w:r>
        <w:t xml:space="preserve">Present:  PRG – </w:t>
      </w:r>
      <w:r w:rsidR="005C4F75">
        <w:t>9</w:t>
      </w:r>
      <w:r>
        <w:t xml:space="preserve"> members</w:t>
      </w:r>
    </w:p>
    <w:p w14:paraId="12745A3F" w14:textId="77777777" w:rsidR="007538FF" w:rsidRPr="00367B5C" w:rsidRDefault="00B5221C" w:rsidP="00C27F12">
      <w:r w:rsidRPr="00367B5C">
        <w:t>Chair</w:t>
      </w:r>
      <w:r w:rsidR="0085616B" w:rsidRPr="00367B5C">
        <w:t>:</w:t>
      </w:r>
      <w:r w:rsidRPr="00367B5C">
        <w:t xml:space="preserve"> Mrs Dianne Beddows</w:t>
      </w:r>
    </w:p>
    <w:p w14:paraId="14B6D16C" w14:textId="027230E2" w:rsidR="007538FF" w:rsidRPr="00367B5C" w:rsidRDefault="0092194E" w:rsidP="00C27F12">
      <w:r w:rsidRPr="00367B5C">
        <w:t>Secretary</w:t>
      </w:r>
      <w:r w:rsidR="0085616B" w:rsidRPr="00367B5C">
        <w:t>:</w:t>
      </w:r>
      <w:r w:rsidRPr="00367B5C">
        <w:t xml:space="preserve"> </w:t>
      </w:r>
      <w:r w:rsidR="005A2ABB">
        <w:t>Robert Drew</w:t>
      </w:r>
    </w:p>
    <w:p w14:paraId="448CC7FE" w14:textId="77777777" w:rsidR="0085616B" w:rsidRPr="00367B5C" w:rsidRDefault="0085616B" w:rsidP="00C27F12"/>
    <w:p w14:paraId="6A1A18FD" w14:textId="36B929FA" w:rsidR="004B14B5" w:rsidRDefault="00BB51B8" w:rsidP="004B14B5">
      <w:r>
        <w:t>Present:</w:t>
      </w:r>
      <w:r>
        <w:tab/>
      </w:r>
      <w:r w:rsidR="005401E3">
        <w:t>Carol Drew</w:t>
      </w:r>
      <w:r w:rsidR="003C4F49">
        <w:t>,</w:t>
      </w:r>
      <w:r w:rsidR="005C4F75">
        <w:t xml:space="preserve"> Eileen Perry, Mary Robinson, Ian Thompson</w:t>
      </w:r>
    </w:p>
    <w:p w14:paraId="3B4AAE34" w14:textId="1DA9CA30" w:rsidR="00C27F12" w:rsidRDefault="004B14B5" w:rsidP="005C22BC">
      <w:pPr>
        <w:ind w:left="720" w:firstLine="720"/>
      </w:pPr>
      <w:r>
        <w:t>Sheila Street</w:t>
      </w:r>
      <w:r w:rsidR="00302D81">
        <w:t>,</w:t>
      </w:r>
      <w:r w:rsidR="00BF4545">
        <w:t xml:space="preserve"> </w:t>
      </w:r>
      <w:r w:rsidR="00302D81">
        <w:t>June Wright</w:t>
      </w:r>
      <w:r w:rsidR="005C4F75">
        <w:t>, Elizabeth Brumbil</w:t>
      </w:r>
    </w:p>
    <w:p w14:paraId="7E90DB4A" w14:textId="77777777" w:rsidR="005E5750" w:rsidRDefault="005E5750" w:rsidP="00BD2574">
      <w:pPr>
        <w:ind w:left="720" w:firstLine="720"/>
      </w:pPr>
    </w:p>
    <w:p w14:paraId="163B2F05" w14:textId="7C69D57F" w:rsidR="005E5750" w:rsidRPr="005C4F75" w:rsidRDefault="005E5750" w:rsidP="005E5750">
      <w:r w:rsidRPr="005E5750">
        <w:t>Apologies:</w:t>
      </w:r>
      <w:r w:rsidR="005C4F75">
        <w:rPr>
          <w:b/>
        </w:rPr>
        <w:tab/>
      </w:r>
      <w:r w:rsidR="005C4F75">
        <w:t>Margaret Parker, Jaki Anscombe</w:t>
      </w:r>
    </w:p>
    <w:p w14:paraId="6D3D8DDC" w14:textId="6D782A3A" w:rsidR="005C22BC" w:rsidRDefault="005C22BC" w:rsidP="005E5750"/>
    <w:p w14:paraId="35F8F645" w14:textId="3DF42955" w:rsidR="005C22BC" w:rsidRPr="005E5750" w:rsidRDefault="005C22BC" w:rsidP="005E5750">
      <w:r>
        <w:t>Pinfold Medical: Dr Asghar</w:t>
      </w:r>
    </w:p>
    <w:p w14:paraId="01A945AC" w14:textId="77777777" w:rsidR="0085616B" w:rsidRPr="00DA2946" w:rsidRDefault="0085616B" w:rsidP="00C27F12">
      <w:pPr>
        <w:rPr>
          <w:b/>
          <w:color w:val="FF0000"/>
        </w:rPr>
      </w:pPr>
    </w:p>
    <w:p w14:paraId="2AFEA042" w14:textId="77777777" w:rsidR="005204C8" w:rsidRPr="0030171E" w:rsidRDefault="005204C8" w:rsidP="005204C8">
      <w:pPr>
        <w:rPr>
          <w:b/>
          <w:color w:val="000000" w:themeColor="text1"/>
          <w:u w:val="single"/>
        </w:rPr>
      </w:pPr>
      <w:r w:rsidRPr="001D17AA">
        <w:rPr>
          <w:b/>
          <w:color w:val="000000" w:themeColor="text1"/>
        </w:rPr>
        <w:t>1</w:t>
      </w:r>
      <w:r w:rsidRPr="0030171E">
        <w:rPr>
          <w:b/>
          <w:color w:val="000000" w:themeColor="text1"/>
        </w:rPr>
        <w:t>.0</w:t>
      </w:r>
      <w:r w:rsidRPr="0030171E">
        <w:rPr>
          <w:color w:val="000000" w:themeColor="text1"/>
        </w:rPr>
        <w:t xml:space="preserve"> </w:t>
      </w:r>
      <w:r w:rsidRPr="0030171E">
        <w:rPr>
          <w:b/>
          <w:color w:val="000000" w:themeColor="text1"/>
          <w:u w:val="single"/>
        </w:rPr>
        <w:t>Chair’s Welcome:</w:t>
      </w:r>
    </w:p>
    <w:p w14:paraId="62D5DF63" w14:textId="77777777" w:rsidR="005204C8" w:rsidRDefault="005204C8" w:rsidP="005204C8">
      <w:pPr>
        <w:rPr>
          <w:color w:val="000000" w:themeColor="text1"/>
        </w:rPr>
      </w:pPr>
      <w:r>
        <w:rPr>
          <w:color w:val="000000" w:themeColor="text1"/>
        </w:rPr>
        <w:t xml:space="preserve"> </w:t>
      </w:r>
    </w:p>
    <w:p w14:paraId="3FC12536" w14:textId="04FD06E8" w:rsidR="00BF4545" w:rsidRDefault="00D87795" w:rsidP="00BF4545">
      <w:pPr>
        <w:rPr>
          <w:color w:val="000000" w:themeColor="text1"/>
        </w:rPr>
      </w:pPr>
      <w:r w:rsidRPr="00D87795">
        <w:rPr>
          <w:color w:val="000000" w:themeColor="text1"/>
        </w:rPr>
        <w:t xml:space="preserve">The Chair </w:t>
      </w:r>
      <w:r>
        <w:rPr>
          <w:color w:val="000000" w:themeColor="text1"/>
        </w:rPr>
        <w:t>welcomed everyone present to the meeting</w:t>
      </w:r>
      <w:r w:rsidR="005C4F75">
        <w:rPr>
          <w:color w:val="000000" w:themeColor="text1"/>
        </w:rPr>
        <w:t>.</w:t>
      </w:r>
    </w:p>
    <w:p w14:paraId="25021F52" w14:textId="77777777" w:rsidR="00AE7E20" w:rsidRPr="00AE7E20" w:rsidRDefault="00AE7E20" w:rsidP="00C27F12">
      <w:pPr>
        <w:rPr>
          <w:b/>
          <w:color w:val="000000" w:themeColor="text1"/>
          <w:u w:val="single"/>
        </w:rPr>
      </w:pPr>
    </w:p>
    <w:p w14:paraId="5D784402" w14:textId="34F49D4C" w:rsidR="00AE7E20" w:rsidRDefault="00AE7E20" w:rsidP="00C27F12">
      <w:pPr>
        <w:rPr>
          <w:b/>
          <w:color w:val="000000" w:themeColor="text1"/>
          <w:u w:val="single"/>
        </w:rPr>
      </w:pPr>
      <w:r w:rsidRPr="00AE7E20">
        <w:rPr>
          <w:b/>
          <w:color w:val="000000" w:themeColor="text1"/>
        </w:rPr>
        <w:t xml:space="preserve">2.0 </w:t>
      </w:r>
      <w:r w:rsidRPr="00AE7E20">
        <w:rPr>
          <w:b/>
          <w:color w:val="000000" w:themeColor="text1"/>
          <w:u w:val="single"/>
        </w:rPr>
        <w:t xml:space="preserve">Approval of Minutes for meeting held </w:t>
      </w:r>
      <w:r w:rsidR="00482D20">
        <w:rPr>
          <w:b/>
          <w:color w:val="000000" w:themeColor="text1"/>
          <w:u w:val="single"/>
        </w:rPr>
        <w:t>1</w:t>
      </w:r>
      <w:r w:rsidR="00736B6C">
        <w:rPr>
          <w:b/>
          <w:color w:val="000000" w:themeColor="text1"/>
          <w:u w:val="single"/>
        </w:rPr>
        <w:t>0</w:t>
      </w:r>
      <w:r w:rsidR="00736B6C" w:rsidRPr="00736B6C">
        <w:rPr>
          <w:b/>
          <w:color w:val="000000" w:themeColor="text1"/>
          <w:u w:val="single"/>
          <w:vertAlign w:val="superscript"/>
        </w:rPr>
        <w:t>th</w:t>
      </w:r>
      <w:r w:rsidR="00736B6C">
        <w:rPr>
          <w:b/>
          <w:color w:val="000000" w:themeColor="text1"/>
          <w:u w:val="single"/>
        </w:rPr>
        <w:t xml:space="preserve"> August</w:t>
      </w:r>
    </w:p>
    <w:p w14:paraId="1E2A169D" w14:textId="77777777" w:rsidR="00AE7E20" w:rsidRDefault="00AE7E20" w:rsidP="00C27F12">
      <w:pPr>
        <w:rPr>
          <w:b/>
          <w:color w:val="000000" w:themeColor="text1"/>
          <w:u w:val="single"/>
        </w:rPr>
      </w:pPr>
    </w:p>
    <w:p w14:paraId="058ACA36" w14:textId="2DBCF836" w:rsidR="00AE7E20" w:rsidRDefault="00AE7E20" w:rsidP="00C27F12">
      <w:pPr>
        <w:rPr>
          <w:color w:val="000000" w:themeColor="text1"/>
        </w:rPr>
      </w:pPr>
      <w:r>
        <w:rPr>
          <w:color w:val="000000" w:themeColor="text1"/>
        </w:rPr>
        <w:t>Proposed:</w:t>
      </w:r>
      <w:r w:rsidR="00482D20">
        <w:rPr>
          <w:color w:val="000000" w:themeColor="text1"/>
        </w:rPr>
        <w:t xml:space="preserve"> </w:t>
      </w:r>
      <w:r w:rsidR="005C4F75">
        <w:rPr>
          <w:color w:val="000000" w:themeColor="text1"/>
        </w:rPr>
        <w:t>Carol Drew</w:t>
      </w:r>
    </w:p>
    <w:p w14:paraId="274632AA" w14:textId="42C965E4" w:rsidR="00AE7E20" w:rsidRPr="00AE7E20" w:rsidRDefault="00AE7E20" w:rsidP="00C27F12">
      <w:pPr>
        <w:rPr>
          <w:color w:val="000000" w:themeColor="text1"/>
        </w:rPr>
      </w:pPr>
      <w:r>
        <w:rPr>
          <w:color w:val="000000" w:themeColor="text1"/>
        </w:rPr>
        <w:t xml:space="preserve">Seconded: </w:t>
      </w:r>
      <w:r w:rsidR="005C4F75">
        <w:rPr>
          <w:color w:val="000000" w:themeColor="text1"/>
        </w:rPr>
        <w:t>Dr. Asghar</w:t>
      </w:r>
    </w:p>
    <w:p w14:paraId="54BB26D3" w14:textId="77777777" w:rsidR="00984549" w:rsidRPr="00D87795" w:rsidRDefault="00984549" w:rsidP="00C27F12">
      <w:pPr>
        <w:rPr>
          <w:color w:val="000000" w:themeColor="text1"/>
        </w:rPr>
      </w:pPr>
    </w:p>
    <w:p w14:paraId="5D208CEB" w14:textId="516D5C34" w:rsidR="00AA0A22" w:rsidRDefault="00AE7E20" w:rsidP="00301A2E">
      <w:pPr>
        <w:rPr>
          <w:b/>
          <w:color w:val="000000" w:themeColor="text1"/>
          <w:u w:val="single"/>
        </w:rPr>
      </w:pPr>
      <w:r>
        <w:rPr>
          <w:b/>
          <w:color w:val="000000" w:themeColor="text1"/>
        </w:rPr>
        <w:t>3</w:t>
      </w:r>
      <w:r w:rsidR="005204C8">
        <w:rPr>
          <w:b/>
          <w:color w:val="000000" w:themeColor="text1"/>
        </w:rPr>
        <w:t xml:space="preserve">.0 </w:t>
      </w:r>
      <w:r w:rsidR="005C4F75">
        <w:rPr>
          <w:b/>
          <w:color w:val="000000" w:themeColor="text1"/>
          <w:u w:val="single"/>
        </w:rPr>
        <w:t>Surgery DNA’s.</w:t>
      </w:r>
    </w:p>
    <w:p w14:paraId="6B77172C" w14:textId="52C0DC7C" w:rsidR="005C4F75" w:rsidRDefault="005C4F75" w:rsidP="00301A2E">
      <w:pPr>
        <w:rPr>
          <w:b/>
          <w:color w:val="000000" w:themeColor="text1"/>
          <w:u w:val="single"/>
        </w:rPr>
      </w:pPr>
    </w:p>
    <w:p w14:paraId="4BD7514B" w14:textId="6551E639" w:rsidR="005C4F75" w:rsidRDefault="005C4F75" w:rsidP="00301A2E">
      <w:pPr>
        <w:rPr>
          <w:color w:val="000000" w:themeColor="text1"/>
        </w:rPr>
      </w:pPr>
      <w:r>
        <w:rPr>
          <w:color w:val="000000" w:themeColor="text1"/>
        </w:rPr>
        <w:t xml:space="preserve">An audit of </w:t>
      </w:r>
      <w:r w:rsidR="00366155">
        <w:rPr>
          <w:color w:val="000000" w:themeColor="text1"/>
        </w:rPr>
        <w:t>patients who did not attend their appointment has been done and Rashda has the name of those patients who need to be contacted. A message to be sent to those patients who persistently do not attend has been prepared and is waiting for Doctors’ approval.</w:t>
      </w:r>
    </w:p>
    <w:p w14:paraId="11FA043B" w14:textId="49F92C18" w:rsidR="00366155" w:rsidRPr="005C4F75" w:rsidRDefault="00366155" w:rsidP="00301A2E">
      <w:pPr>
        <w:rPr>
          <w:color w:val="000000" w:themeColor="text1"/>
        </w:rPr>
      </w:pPr>
      <w:r>
        <w:rPr>
          <w:color w:val="000000" w:themeColor="text1"/>
        </w:rPr>
        <w:t>There is a national programme for DNA reduction. DNA’s have a negative impact and result in a reduction in the number of appointments available.</w:t>
      </w:r>
    </w:p>
    <w:p w14:paraId="77D4E551" w14:textId="3D6E4113" w:rsidR="00422175" w:rsidRDefault="00422175" w:rsidP="00301A2E">
      <w:pPr>
        <w:rPr>
          <w:b/>
          <w:color w:val="000000" w:themeColor="text1"/>
          <w:u w:val="single"/>
        </w:rPr>
      </w:pPr>
    </w:p>
    <w:p w14:paraId="73E61889" w14:textId="2B8D587B" w:rsidR="003A08BE" w:rsidRDefault="00AE7E20" w:rsidP="00301A2E">
      <w:pPr>
        <w:rPr>
          <w:b/>
          <w:color w:val="000000" w:themeColor="text1"/>
          <w:u w:val="single"/>
        </w:rPr>
      </w:pPr>
      <w:r>
        <w:rPr>
          <w:b/>
          <w:color w:val="000000" w:themeColor="text1"/>
        </w:rPr>
        <w:t>4</w:t>
      </w:r>
      <w:r w:rsidR="00714034" w:rsidRPr="00714034">
        <w:rPr>
          <w:b/>
          <w:color w:val="000000" w:themeColor="text1"/>
        </w:rPr>
        <w:t xml:space="preserve">.0 </w:t>
      </w:r>
      <w:r w:rsidR="00366155">
        <w:rPr>
          <w:b/>
          <w:color w:val="000000" w:themeColor="text1"/>
          <w:u w:val="single"/>
        </w:rPr>
        <w:t>Patient Wi-Fi.</w:t>
      </w:r>
    </w:p>
    <w:p w14:paraId="6888405F" w14:textId="4E1A669C" w:rsidR="00366155" w:rsidRDefault="00366155" w:rsidP="00301A2E">
      <w:pPr>
        <w:rPr>
          <w:b/>
          <w:color w:val="000000" w:themeColor="text1"/>
          <w:u w:val="single"/>
        </w:rPr>
      </w:pPr>
    </w:p>
    <w:p w14:paraId="65DF504D" w14:textId="7AB7EC06" w:rsidR="00366155" w:rsidRPr="00366155" w:rsidRDefault="00366155" w:rsidP="00301A2E">
      <w:pPr>
        <w:rPr>
          <w:color w:val="000000" w:themeColor="text1"/>
        </w:rPr>
      </w:pPr>
      <w:r>
        <w:rPr>
          <w:color w:val="000000" w:themeColor="text1"/>
        </w:rPr>
        <w:t>A Guest Network is available to patients but is password protected.</w:t>
      </w:r>
    </w:p>
    <w:p w14:paraId="0461899F" w14:textId="32995DC8" w:rsidR="00DE688F" w:rsidRDefault="00DE688F" w:rsidP="00301A2E">
      <w:pPr>
        <w:rPr>
          <w:color w:val="000000" w:themeColor="text1"/>
        </w:rPr>
      </w:pPr>
    </w:p>
    <w:p w14:paraId="40AF8C83" w14:textId="32DA3A13" w:rsidR="00495AAC" w:rsidRDefault="00495AAC" w:rsidP="00301A2E">
      <w:pPr>
        <w:rPr>
          <w:color w:val="000000" w:themeColor="text1"/>
        </w:rPr>
      </w:pPr>
      <w:r w:rsidRPr="00DA18CD">
        <w:rPr>
          <w:b/>
          <w:color w:val="000000" w:themeColor="text1"/>
        </w:rPr>
        <w:t>5.0</w:t>
      </w:r>
      <w:r>
        <w:rPr>
          <w:color w:val="000000" w:themeColor="text1"/>
        </w:rPr>
        <w:t xml:space="preserve"> </w:t>
      </w:r>
      <w:r w:rsidR="00366155">
        <w:rPr>
          <w:color w:val="000000" w:themeColor="text1"/>
        </w:rPr>
        <w:t>P</w:t>
      </w:r>
      <w:r w:rsidR="00366155" w:rsidRPr="00366155">
        <w:rPr>
          <w:b/>
          <w:color w:val="000000" w:themeColor="text1"/>
          <w:u w:val="single"/>
        </w:rPr>
        <w:t xml:space="preserve">romoting </w:t>
      </w:r>
      <w:r w:rsidR="00366155">
        <w:rPr>
          <w:b/>
          <w:color w:val="000000" w:themeColor="text1"/>
          <w:u w:val="single"/>
        </w:rPr>
        <w:t>Self Care.</w:t>
      </w:r>
    </w:p>
    <w:p w14:paraId="7C11FF0F" w14:textId="09A8C70E" w:rsidR="00495AAC" w:rsidRDefault="00495AAC" w:rsidP="00301A2E">
      <w:pPr>
        <w:rPr>
          <w:color w:val="000000" w:themeColor="text1"/>
        </w:rPr>
      </w:pPr>
    </w:p>
    <w:p w14:paraId="4F7AFB3A" w14:textId="1FD15D0F" w:rsidR="00BB5BB6" w:rsidRDefault="00EC74CD" w:rsidP="00301A2E">
      <w:pPr>
        <w:rPr>
          <w:b/>
          <w:color w:val="000000" w:themeColor="text1"/>
          <w:u w:val="single"/>
        </w:rPr>
      </w:pPr>
      <w:r>
        <w:rPr>
          <w:color w:val="000000" w:themeColor="text1"/>
        </w:rPr>
        <w:t xml:space="preserve">A programme for the reduction in the number of items for which a prescription may be issued is underway. This will </w:t>
      </w:r>
      <w:r w:rsidR="00DB5FF5">
        <w:rPr>
          <w:color w:val="000000" w:themeColor="text1"/>
        </w:rPr>
        <w:t>be advertised</w:t>
      </w:r>
      <w:r>
        <w:rPr>
          <w:color w:val="000000" w:themeColor="text1"/>
        </w:rPr>
        <w:t xml:space="preserve"> on TV screens in surgeries. Details of which items will now be unavailable for prescription are given on the CCG web site and include, for instance, gluten free products, hay fever remedies, cold sore virus creams etc.</w:t>
      </w:r>
    </w:p>
    <w:p w14:paraId="1ECF9520" w14:textId="77777777" w:rsidR="00BB5BB6" w:rsidRDefault="00BB5BB6" w:rsidP="00301A2E">
      <w:pPr>
        <w:rPr>
          <w:b/>
          <w:color w:val="000000" w:themeColor="text1"/>
          <w:u w:val="single"/>
        </w:rPr>
      </w:pPr>
    </w:p>
    <w:p w14:paraId="59B60DD4" w14:textId="2C7DC518" w:rsidR="00E83509" w:rsidRDefault="00DA18CD" w:rsidP="00301A2E">
      <w:pPr>
        <w:rPr>
          <w:b/>
          <w:color w:val="000000" w:themeColor="text1"/>
          <w:u w:val="single"/>
        </w:rPr>
      </w:pPr>
      <w:r w:rsidRPr="00DA18CD">
        <w:rPr>
          <w:b/>
          <w:color w:val="000000" w:themeColor="text1"/>
          <w:u w:val="single"/>
        </w:rPr>
        <w:t>6.0</w:t>
      </w:r>
      <w:r w:rsidRPr="00DA18CD">
        <w:rPr>
          <w:b/>
          <w:color w:val="000000" w:themeColor="text1"/>
        </w:rPr>
        <w:t xml:space="preserve"> </w:t>
      </w:r>
      <w:r w:rsidR="00E47039">
        <w:rPr>
          <w:b/>
          <w:color w:val="000000" w:themeColor="text1"/>
          <w:u w:val="single"/>
        </w:rPr>
        <w:t>Locality Hubs.</w:t>
      </w:r>
    </w:p>
    <w:p w14:paraId="315E5797" w14:textId="0B52F94D" w:rsidR="00BB5BB6" w:rsidRDefault="00BB5BB6" w:rsidP="00301A2E">
      <w:pPr>
        <w:rPr>
          <w:b/>
          <w:color w:val="000000" w:themeColor="text1"/>
          <w:u w:val="single"/>
        </w:rPr>
      </w:pPr>
    </w:p>
    <w:p w14:paraId="2596FC07" w14:textId="4AC59337" w:rsidR="00195BDE" w:rsidRDefault="00E47039" w:rsidP="00BB5BB6">
      <w:pPr>
        <w:rPr>
          <w:color w:val="000000" w:themeColor="text1"/>
        </w:rPr>
      </w:pPr>
      <w:r>
        <w:rPr>
          <w:color w:val="000000" w:themeColor="text1"/>
        </w:rPr>
        <w:t>A list of Locality Hubs will be issued by the Chair. General practices should group together to cover 40,000 patients with each Hub linked to District Nurse groups.</w:t>
      </w:r>
    </w:p>
    <w:p w14:paraId="18AD82DE" w14:textId="066CA5B3" w:rsidR="00E47039" w:rsidRDefault="00E47039" w:rsidP="00BB5BB6">
      <w:pPr>
        <w:rPr>
          <w:color w:val="000000" w:themeColor="text1"/>
        </w:rPr>
      </w:pPr>
      <w:r>
        <w:rPr>
          <w:color w:val="000000" w:themeColor="text1"/>
        </w:rPr>
        <w:t>Primary Care Networks will have leads who will link together to co-ordinate working of the Hubs.</w:t>
      </w:r>
    </w:p>
    <w:p w14:paraId="111D7748" w14:textId="3EA7EAC2" w:rsidR="00E47039" w:rsidRDefault="00E47039" w:rsidP="00BB5BB6">
      <w:pPr>
        <w:rPr>
          <w:color w:val="000000" w:themeColor="text1"/>
        </w:rPr>
      </w:pPr>
      <w:r>
        <w:rPr>
          <w:color w:val="000000" w:themeColor="text1"/>
        </w:rPr>
        <w:t xml:space="preserve">The PPG Liaison Group perspective on this </w:t>
      </w:r>
      <w:r w:rsidR="00124808">
        <w:rPr>
          <w:color w:val="000000" w:themeColor="text1"/>
        </w:rPr>
        <w:t>is that it is leading to the amalgamation of PPG’s so that one PPG represents each Hub.</w:t>
      </w:r>
    </w:p>
    <w:p w14:paraId="4AE5EF84" w14:textId="77777777" w:rsidR="00124808" w:rsidRDefault="00124808" w:rsidP="00BB5BB6">
      <w:pPr>
        <w:rPr>
          <w:color w:val="000000" w:themeColor="text1"/>
        </w:rPr>
      </w:pPr>
    </w:p>
    <w:p w14:paraId="2DD42D3B" w14:textId="6A7F8C0E" w:rsidR="00177EA8" w:rsidRDefault="00177EA8" w:rsidP="00301A2E">
      <w:pPr>
        <w:rPr>
          <w:b/>
          <w:color w:val="000000" w:themeColor="text1"/>
          <w:u w:val="single"/>
        </w:rPr>
      </w:pPr>
      <w:r w:rsidRPr="00177EA8">
        <w:rPr>
          <w:b/>
          <w:color w:val="000000" w:themeColor="text1"/>
        </w:rPr>
        <w:lastRenderedPageBreak/>
        <w:t>7.0</w:t>
      </w:r>
      <w:r>
        <w:rPr>
          <w:color w:val="000000" w:themeColor="text1"/>
        </w:rPr>
        <w:t xml:space="preserve"> </w:t>
      </w:r>
      <w:r w:rsidR="007C0728">
        <w:rPr>
          <w:b/>
          <w:color w:val="000000" w:themeColor="text1"/>
          <w:u w:val="single"/>
        </w:rPr>
        <w:t>PPG Liaison Group Update.</w:t>
      </w:r>
    </w:p>
    <w:p w14:paraId="3A2CF417" w14:textId="699CEB9F" w:rsidR="007C0728" w:rsidRDefault="007C0728" w:rsidP="00301A2E">
      <w:pPr>
        <w:rPr>
          <w:b/>
          <w:color w:val="000000" w:themeColor="text1"/>
          <w:u w:val="single"/>
        </w:rPr>
      </w:pPr>
    </w:p>
    <w:p w14:paraId="440827BA" w14:textId="16D1A290" w:rsidR="007C0728" w:rsidRDefault="007C0728" w:rsidP="00301A2E">
      <w:pPr>
        <w:rPr>
          <w:color w:val="000000" w:themeColor="text1"/>
        </w:rPr>
      </w:pPr>
      <w:r>
        <w:rPr>
          <w:color w:val="000000" w:themeColor="text1"/>
        </w:rPr>
        <w:t>PPGLG meetings will be available to individual PPG members</w:t>
      </w:r>
      <w:r w:rsidR="0011279F">
        <w:rPr>
          <w:color w:val="000000" w:themeColor="text1"/>
        </w:rPr>
        <w:t>. The CCG will continue to support the operation of the PPGLG with dedicated people at the CCG tasked with improving communication. The Chair will try to get information concerning the focus and method of operation of PPG’s</w:t>
      </w:r>
      <w:r w:rsidR="00DB5FF5">
        <w:rPr>
          <w:color w:val="000000" w:themeColor="text1"/>
        </w:rPr>
        <w:t xml:space="preserve"> across the country.</w:t>
      </w:r>
    </w:p>
    <w:p w14:paraId="3F3B5D59" w14:textId="63426580" w:rsidR="00DB5FF5" w:rsidRPr="007C0728" w:rsidRDefault="00DB5FF5" w:rsidP="00301A2E">
      <w:pPr>
        <w:rPr>
          <w:color w:val="000000" w:themeColor="text1"/>
        </w:rPr>
      </w:pPr>
      <w:r>
        <w:rPr>
          <w:color w:val="000000" w:themeColor="text1"/>
        </w:rPr>
        <w:t>There is now a PPG charter document available on the CCG web site and a poster will be displayed in surgeries. An information letter has been prepared to be for distribution to PPG’s. The consolidation of PPG’s into single PPG’s representing each of the 7 Hubs in Walsall would result in more effective f</w:t>
      </w:r>
      <w:r w:rsidR="00CD3608">
        <w:rPr>
          <w:color w:val="000000" w:themeColor="text1"/>
        </w:rPr>
        <w:t>o</w:t>
      </w:r>
      <w:r>
        <w:rPr>
          <w:color w:val="000000" w:themeColor="text1"/>
        </w:rPr>
        <w:t>cussed operation.</w:t>
      </w:r>
    </w:p>
    <w:p w14:paraId="59F26F44" w14:textId="44A36D5A" w:rsidR="00195BDE" w:rsidRDefault="00195BDE" w:rsidP="00301A2E">
      <w:pPr>
        <w:rPr>
          <w:b/>
          <w:color w:val="000000" w:themeColor="text1"/>
          <w:u w:val="single"/>
        </w:rPr>
      </w:pPr>
    </w:p>
    <w:p w14:paraId="0022911F" w14:textId="5A7C9948" w:rsidR="00FD2B60" w:rsidRDefault="00FD2B60" w:rsidP="00301A2E">
      <w:pPr>
        <w:rPr>
          <w:b/>
          <w:color w:val="000000" w:themeColor="text1"/>
          <w:u w:val="single"/>
        </w:rPr>
      </w:pPr>
      <w:r w:rsidRPr="00FD2B60">
        <w:rPr>
          <w:b/>
          <w:color w:val="000000" w:themeColor="text1"/>
          <w:u w:val="single"/>
        </w:rPr>
        <w:t>8.0</w:t>
      </w:r>
      <w:r w:rsidRPr="00FD2B60">
        <w:rPr>
          <w:b/>
          <w:color w:val="000000" w:themeColor="text1"/>
        </w:rPr>
        <w:t xml:space="preserve"> </w:t>
      </w:r>
      <w:r w:rsidR="00DB5FF5">
        <w:rPr>
          <w:b/>
          <w:color w:val="000000" w:themeColor="text1"/>
          <w:u w:val="single"/>
        </w:rPr>
        <w:t>Health Watch</w:t>
      </w:r>
    </w:p>
    <w:p w14:paraId="2B0891C7" w14:textId="02CD5756" w:rsidR="004F16B3" w:rsidRDefault="004F16B3" w:rsidP="00301A2E">
      <w:pPr>
        <w:rPr>
          <w:b/>
          <w:color w:val="000000" w:themeColor="text1"/>
          <w:u w:val="single"/>
        </w:rPr>
      </w:pPr>
    </w:p>
    <w:p w14:paraId="5E5CFD08" w14:textId="4A93C2F9" w:rsidR="00FD2B60" w:rsidRDefault="00DB5FF5" w:rsidP="00301A2E">
      <w:pPr>
        <w:rPr>
          <w:color w:val="000000" w:themeColor="text1"/>
        </w:rPr>
      </w:pPr>
      <w:r>
        <w:rPr>
          <w:color w:val="000000" w:themeColor="text1"/>
        </w:rPr>
        <w:t xml:space="preserve">The Health Watch web site contains important and interesting information regarding the operation of </w:t>
      </w:r>
      <w:r w:rsidR="008642AB">
        <w:rPr>
          <w:color w:val="000000" w:themeColor="text1"/>
        </w:rPr>
        <w:t xml:space="preserve">hospital systems. There are some issues due to staffing levels especially in dementia wards. </w:t>
      </w:r>
    </w:p>
    <w:p w14:paraId="21ABA7D2" w14:textId="3E7B5580" w:rsidR="008642AB" w:rsidRDefault="008642AB" w:rsidP="00301A2E">
      <w:pPr>
        <w:rPr>
          <w:color w:val="000000" w:themeColor="text1"/>
        </w:rPr>
      </w:pPr>
      <w:r>
        <w:rPr>
          <w:color w:val="000000" w:themeColor="text1"/>
        </w:rPr>
        <w:t>Staff morale is important to improving services and this should be a major management preoccupation. The service relies on a tremendous amount of goodwill and this should be recognised. Staff remuneration is a key factor in recruiting good staff.</w:t>
      </w:r>
    </w:p>
    <w:p w14:paraId="1C8BF0AF" w14:textId="423E2CA2" w:rsidR="008642AB" w:rsidRDefault="008642AB" w:rsidP="00301A2E">
      <w:pPr>
        <w:rPr>
          <w:color w:val="000000" w:themeColor="text1"/>
        </w:rPr>
      </w:pPr>
      <w:r>
        <w:rPr>
          <w:color w:val="000000" w:themeColor="text1"/>
        </w:rPr>
        <w:t>National Comparisons on staffing levels in hospitals across the country are important in identifying best practice and potential problem areas</w:t>
      </w:r>
      <w:r w:rsidR="005F582C">
        <w:rPr>
          <w:color w:val="000000" w:themeColor="text1"/>
        </w:rPr>
        <w:t>.</w:t>
      </w:r>
    </w:p>
    <w:p w14:paraId="664328D4" w14:textId="4D94F85A" w:rsidR="005F582C" w:rsidRDefault="005F582C" w:rsidP="00301A2E">
      <w:pPr>
        <w:rPr>
          <w:color w:val="000000" w:themeColor="text1"/>
        </w:rPr>
      </w:pPr>
      <w:r>
        <w:rPr>
          <w:color w:val="000000" w:themeColor="text1"/>
        </w:rPr>
        <w:t>Health Watch is doing a lot of work on discharge lounges the aim of which is to ensure effective post hospital care.</w:t>
      </w:r>
    </w:p>
    <w:p w14:paraId="670877AC" w14:textId="4AE3FFAA" w:rsidR="005F582C" w:rsidRDefault="005F582C" w:rsidP="00301A2E">
      <w:pPr>
        <w:rPr>
          <w:color w:val="000000" w:themeColor="text1"/>
        </w:rPr>
      </w:pPr>
    </w:p>
    <w:p w14:paraId="27D3F21A" w14:textId="3A87B0C9" w:rsidR="005F582C" w:rsidRDefault="005F582C" w:rsidP="00301A2E">
      <w:pPr>
        <w:rPr>
          <w:b/>
          <w:color w:val="000000" w:themeColor="text1"/>
          <w:u w:val="single"/>
        </w:rPr>
      </w:pPr>
      <w:r w:rsidRPr="005F582C">
        <w:rPr>
          <w:b/>
          <w:color w:val="000000" w:themeColor="text1"/>
        </w:rPr>
        <w:t>9.0</w:t>
      </w:r>
      <w:r>
        <w:rPr>
          <w:color w:val="000000" w:themeColor="text1"/>
        </w:rPr>
        <w:t xml:space="preserve"> </w:t>
      </w:r>
      <w:r w:rsidRPr="005F582C">
        <w:rPr>
          <w:b/>
          <w:color w:val="000000" w:themeColor="text1"/>
          <w:u w:val="single"/>
        </w:rPr>
        <w:t xml:space="preserve">Making the Most </w:t>
      </w:r>
      <w:r>
        <w:rPr>
          <w:b/>
          <w:color w:val="000000" w:themeColor="text1"/>
          <w:u w:val="single"/>
        </w:rPr>
        <w:t xml:space="preserve">of </w:t>
      </w:r>
      <w:r w:rsidRPr="005F582C">
        <w:rPr>
          <w:b/>
          <w:color w:val="000000" w:themeColor="text1"/>
          <w:u w:val="single"/>
        </w:rPr>
        <w:t>Health Centre Facilities.</w:t>
      </w:r>
    </w:p>
    <w:p w14:paraId="211CB258" w14:textId="64F28FEA" w:rsidR="005F582C" w:rsidRDefault="005F582C" w:rsidP="00301A2E">
      <w:pPr>
        <w:rPr>
          <w:color w:val="000000" w:themeColor="text1"/>
        </w:rPr>
      </w:pPr>
    </w:p>
    <w:p w14:paraId="4887FBD1" w14:textId="54AA71BF" w:rsidR="005F582C" w:rsidRDefault="005F582C" w:rsidP="00301A2E">
      <w:pPr>
        <w:rPr>
          <w:color w:val="000000" w:themeColor="text1"/>
        </w:rPr>
      </w:pPr>
      <w:r>
        <w:rPr>
          <w:color w:val="000000" w:themeColor="text1"/>
        </w:rPr>
        <w:t>Cancer Health Fairs and Macmillan Health points should be available in surgeries.</w:t>
      </w:r>
    </w:p>
    <w:p w14:paraId="29DA8DF2" w14:textId="23ADD3ED" w:rsidR="005F582C" w:rsidRDefault="005F582C" w:rsidP="00301A2E">
      <w:pPr>
        <w:rPr>
          <w:color w:val="000000" w:themeColor="text1"/>
        </w:rPr>
      </w:pPr>
      <w:r>
        <w:rPr>
          <w:color w:val="000000" w:themeColor="text1"/>
        </w:rPr>
        <w:t>The text system for appointments could be utilised to encourage attendance at Health Fairs and PPG meetings</w:t>
      </w:r>
    </w:p>
    <w:p w14:paraId="09CB448A" w14:textId="56111C5A" w:rsidR="00FD2B60" w:rsidRDefault="00FD2B60" w:rsidP="00301A2E">
      <w:pPr>
        <w:rPr>
          <w:color w:val="000000" w:themeColor="text1"/>
        </w:rPr>
      </w:pPr>
    </w:p>
    <w:p w14:paraId="3C37C724" w14:textId="0C604655" w:rsidR="00FD2B60" w:rsidRPr="00FD2B60" w:rsidRDefault="00FD2B60" w:rsidP="00301A2E">
      <w:pPr>
        <w:rPr>
          <w:b/>
          <w:color w:val="000000" w:themeColor="text1"/>
        </w:rPr>
      </w:pPr>
      <w:r>
        <w:rPr>
          <w:b/>
          <w:color w:val="000000" w:themeColor="text1"/>
        </w:rPr>
        <w:t>Next meeting 2.00 p.m. 1</w:t>
      </w:r>
      <w:r w:rsidR="005F582C" w:rsidRPr="005F582C">
        <w:rPr>
          <w:b/>
          <w:color w:val="000000" w:themeColor="text1"/>
          <w:vertAlign w:val="superscript"/>
        </w:rPr>
        <w:t>st</w:t>
      </w:r>
      <w:r w:rsidR="005F582C">
        <w:rPr>
          <w:b/>
          <w:color w:val="000000" w:themeColor="text1"/>
        </w:rPr>
        <w:t xml:space="preserve"> November</w:t>
      </w:r>
      <w:r>
        <w:rPr>
          <w:b/>
          <w:color w:val="000000" w:themeColor="text1"/>
        </w:rPr>
        <w:t xml:space="preserve"> 2019</w:t>
      </w:r>
    </w:p>
    <w:p w14:paraId="3BA5DD80" w14:textId="2DA2C9B5" w:rsidR="00DE688F" w:rsidRDefault="00DE688F">
      <w:pPr>
        <w:rPr>
          <w:b/>
          <w:color w:val="000000" w:themeColor="text1"/>
        </w:rPr>
      </w:pPr>
    </w:p>
    <w:sectPr w:rsidR="00DE688F" w:rsidSect="00F85E57">
      <w:headerReference w:type="even" r:id="rId9"/>
      <w:headerReference w:type="default" r:id="rId10"/>
      <w:footerReference w:type="even" r:id="rId11"/>
      <w:footerReference w:type="default" r:id="rId12"/>
      <w:headerReference w:type="first" r:id="rId13"/>
      <w:footerReference w:type="firs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AB8A5" w14:textId="77777777" w:rsidR="004B5524" w:rsidRDefault="004B5524" w:rsidP="00695D3E">
      <w:r>
        <w:separator/>
      </w:r>
    </w:p>
  </w:endnote>
  <w:endnote w:type="continuationSeparator" w:id="0">
    <w:p w14:paraId="2BD9DD3B" w14:textId="77777777" w:rsidR="004B5524" w:rsidRDefault="004B5524" w:rsidP="00695D3E">
      <w:r>
        <w:continuationSeparator/>
      </w:r>
    </w:p>
  </w:endnote>
  <w:endnote w:type="continuationNotice" w:id="1">
    <w:p w14:paraId="4FC46BA6" w14:textId="77777777" w:rsidR="004B5524" w:rsidRDefault="004B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BABD" w14:textId="77777777" w:rsidR="00FC3D7F" w:rsidRDefault="00FC3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7695" w14:textId="77777777" w:rsidR="006558A2" w:rsidRDefault="006558A2" w:rsidP="00ED34ED">
    <w:pPr>
      <w:pStyle w:val="Footer"/>
      <w:pBdr>
        <w:top w:val="single" w:sz="4" w:space="1" w:color="D9D9D9"/>
      </w:pBdr>
      <w:rPr>
        <w:b/>
        <w:bCs/>
      </w:rPr>
    </w:pPr>
    <w:r>
      <w:fldChar w:fldCharType="begin"/>
    </w:r>
    <w:r>
      <w:instrText xml:space="preserve"> PAGE   \* MERGEFORMAT </w:instrText>
    </w:r>
    <w:r>
      <w:fldChar w:fldCharType="separate"/>
    </w:r>
    <w:r w:rsidR="000B2746" w:rsidRPr="000B2746">
      <w:rPr>
        <w:b/>
        <w:bCs/>
        <w:noProof/>
      </w:rPr>
      <w:t>1</w:t>
    </w:r>
    <w:r>
      <w:rPr>
        <w:b/>
        <w:bCs/>
        <w:noProof/>
      </w:rPr>
      <w:fldChar w:fldCharType="end"/>
    </w:r>
    <w:r>
      <w:rPr>
        <w:b/>
        <w:bCs/>
      </w:rPr>
      <w:t xml:space="preserve"> | </w:t>
    </w:r>
    <w:r w:rsidRPr="00ED34ED">
      <w:rPr>
        <w:color w:val="7F7F7F"/>
        <w:spacing w:val="60"/>
      </w:rPr>
      <w:t>Page</w:t>
    </w:r>
  </w:p>
  <w:p w14:paraId="749FF8B5" w14:textId="77777777" w:rsidR="006558A2" w:rsidRDefault="00655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C6" w14:textId="77777777" w:rsidR="00FC3D7F" w:rsidRDefault="00FC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C69F" w14:textId="77777777" w:rsidR="004B5524" w:rsidRDefault="004B5524" w:rsidP="00695D3E">
      <w:r>
        <w:separator/>
      </w:r>
    </w:p>
  </w:footnote>
  <w:footnote w:type="continuationSeparator" w:id="0">
    <w:p w14:paraId="628220D8" w14:textId="77777777" w:rsidR="004B5524" w:rsidRDefault="004B5524" w:rsidP="00695D3E">
      <w:r>
        <w:continuationSeparator/>
      </w:r>
    </w:p>
  </w:footnote>
  <w:footnote w:type="continuationNotice" w:id="1">
    <w:p w14:paraId="7ECE7042" w14:textId="77777777" w:rsidR="004B5524" w:rsidRDefault="004B5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33A3" w14:textId="77777777" w:rsidR="00FC3D7F" w:rsidRDefault="00FC3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F570" w14:textId="77777777" w:rsidR="006558A2" w:rsidRDefault="00443920" w:rsidP="006663D9">
    <w:pPr>
      <w:pStyle w:val="Header"/>
      <w:tabs>
        <w:tab w:val="clear" w:pos="4513"/>
        <w:tab w:val="clear" w:pos="9026"/>
        <w:tab w:val="left" w:pos="5360"/>
      </w:tabs>
    </w:pPr>
    <w:r>
      <w:rPr>
        <w:noProof/>
      </w:rPr>
      <mc:AlternateContent>
        <mc:Choice Requires="wps">
          <w:drawing>
            <wp:anchor distT="0" distB="0" distL="118745" distR="118745" simplePos="0" relativeHeight="251657728" behindDoc="1" locked="0" layoutInCell="1" allowOverlap="0" wp14:anchorId="54759334" wp14:editId="339813AC">
              <wp:simplePos x="0" y="0"/>
              <wp:positionH relativeFrom="margin">
                <wp:posOffset>0</wp:posOffset>
              </wp:positionH>
              <wp:positionV relativeFrom="page">
                <wp:posOffset>238125</wp:posOffset>
              </wp:positionV>
              <wp:extent cx="5270500" cy="441960"/>
              <wp:effectExtent l="0" t="0" r="0" b="254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4196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844ED8" w14:textId="2420BCFB" w:rsidR="006558A2" w:rsidRPr="001463D3" w:rsidRDefault="0026506D" w:rsidP="00ED34ED">
                          <w:pPr>
                            <w:jc w:val="center"/>
                            <w:rPr>
                              <w:u w:val="single"/>
                            </w:rPr>
                          </w:pPr>
                          <w:r>
                            <w:rPr>
                              <w:u w:val="single"/>
                            </w:rPr>
                            <w:t xml:space="preserve">Pinfold Medical </w:t>
                          </w:r>
                          <w:r w:rsidR="006558A2" w:rsidRPr="001463D3">
                            <w:rPr>
                              <w:u w:val="single"/>
                            </w:rPr>
                            <w:t xml:space="preserve">Patient </w:t>
                          </w:r>
                          <w:r w:rsidR="00D87795">
                            <w:rPr>
                              <w:u w:val="single"/>
                            </w:rPr>
                            <w:t xml:space="preserve">Participation </w:t>
                          </w:r>
                          <w:r w:rsidR="006558A2" w:rsidRPr="001463D3">
                            <w:rPr>
                              <w:u w:val="single"/>
                            </w:rPr>
                            <w:t>Group</w:t>
                          </w:r>
                        </w:p>
                        <w:p w14:paraId="67D1A323" w14:textId="15725BB8" w:rsidR="006558A2" w:rsidRPr="001463D3" w:rsidRDefault="006558A2" w:rsidP="00ED34ED">
                          <w:pPr>
                            <w:jc w:val="center"/>
                            <w:rPr>
                              <w:u w:val="single"/>
                            </w:rPr>
                          </w:pPr>
                          <w:r w:rsidRPr="001463D3">
                            <w:rPr>
                              <w:u w:val="single"/>
                            </w:rPr>
                            <w:t xml:space="preserve">Minutes of Meeting </w:t>
                          </w:r>
                          <w:r>
                            <w:rPr>
                              <w:u w:val="single"/>
                            </w:rPr>
                            <w:t>Held at 2 pm Friday</w:t>
                          </w:r>
                          <w:r w:rsidR="00FC3D7F">
                            <w:rPr>
                              <w:u w:val="single"/>
                            </w:rPr>
                            <w:t xml:space="preserve"> 16</w:t>
                          </w:r>
                          <w:r w:rsidR="00FC3D7F" w:rsidRPr="00FC3D7F">
                            <w:rPr>
                              <w:u w:val="single"/>
                              <w:vertAlign w:val="superscript"/>
                            </w:rPr>
                            <w:t>th</w:t>
                          </w:r>
                          <w:r w:rsidR="00FC3D7F">
                            <w:rPr>
                              <w:u w:val="single"/>
                            </w:rPr>
                            <w:t xml:space="preserve"> August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59334" id="Rectangle 197" o:spid="_x0000_s1026" style="position:absolute;margin-left:0;margin-top:18.75pt;width:415pt;height:34.8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" o:allowoverlap="f" fillcolor="#5b9bd5" stroked="f" strokeweight="1pt">
              <v:textbox style="mso-fit-shape-to-text:t">
                <w:txbxContent>
                  <w:p w14:paraId="4D844ED8" w14:textId="2420BCFB" w:rsidR="006558A2" w:rsidRPr="001463D3" w:rsidRDefault="0026506D" w:rsidP="00ED34ED">
                    <w:pPr>
                      <w:jc w:val="center"/>
                      <w:rPr>
                        <w:u w:val="single"/>
                      </w:rPr>
                    </w:pPr>
                    <w:r>
                      <w:rPr>
                        <w:u w:val="single"/>
                      </w:rPr>
                      <w:t xml:space="preserve">Pinfold Medical </w:t>
                    </w:r>
                    <w:r w:rsidR="006558A2" w:rsidRPr="001463D3">
                      <w:rPr>
                        <w:u w:val="single"/>
                      </w:rPr>
                      <w:t xml:space="preserve">Patient </w:t>
                    </w:r>
                    <w:r w:rsidR="00D87795">
                      <w:rPr>
                        <w:u w:val="single"/>
                      </w:rPr>
                      <w:t xml:space="preserve">Participation </w:t>
                    </w:r>
                    <w:r w:rsidR="006558A2" w:rsidRPr="001463D3">
                      <w:rPr>
                        <w:u w:val="single"/>
                      </w:rPr>
                      <w:t>Group</w:t>
                    </w:r>
                  </w:p>
                  <w:p w14:paraId="67D1A323" w14:textId="15725BB8" w:rsidR="006558A2" w:rsidRPr="001463D3" w:rsidRDefault="006558A2" w:rsidP="00ED34ED">
                    <w:pPr>
                      <w:jc w:val="center"/>
                      <w:rPr>
                        <w:u w:val="single"/>
                      </w:rPr>
                    </w:pPr>
                    <w:r w:rsidRPr="001463D3">
                      <w:rPr>
                        <w:u w:val="single"/>
                      </w:rPr>
                      <w:t xml:space="preserve">Minutes of Meeting </w:t>
                    </w:r>
                    <w:r>
                      <w:rPr>
                        <w:u w:val="single"/>
                      </w:rPr>
                      <w:t>Held at 2 pm Friday</w:t>
                    </w:r>
                    <w:r w:rsidR="00FC3D7F">
                      <w:rPr>
                        <w:u w:val="single"/>
                      </w:rPr>
                      <w:t xml:space="preserve"> 16</w:t>
                    </w:r>
                    <w:r w:rsidR="00FC3D7F" w:rsidRPr="00FC3D7F">
                      <w:rPr>
                        <w:u w:val="single"/>
                        <w:vertAlign w:val="superscript"/>
                      </w:rPr>
                      <w:t>th</w:t>
                    </w:r>
                    <w:r w:rsidR="00FC3D7F">
                      <w:rPr>
                        <w:u w:val="single"/>
                      </w:rPr>
                      <w:t xml:space="preserve"> August</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69A9" w14:textId="77777777" w:rsidR="00FC3D7F" w:rsidRDefault="00FC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2A7"/>
    <w:multiLevelType w:val="multilevel"/>
    <w:tmpl w:val="E3106C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6EE092D"/>
    <w:multiLevelType w:val="hybridMultilevel"/>
    <w:tmpl w:val="05F288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DE0EAD"/>
    <w:multiLevelType w:val="hybridMultilevel"/>
    <w:tmpl w:val="6BDC3D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6DF653A0"/>
    <w:multiLevelType w:val="hybridMultilevel"/>
    <w:tmpl w:val="AABEE5FC"/>
    <w:lvl w:ilvl="0" w:tplc="47D658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20D8E"/>
    <w:multiLevelType w:val="hybridMultilevel"/>
    <w:tmpl w:val="EEA272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2"/>
    <w:rsid w:val="00013587"/>
    <w:rsid w:val="00013DA6"/>
    <w:rsid w:val="00022175"/>
    <w:rsid w:val="00024066"/>
    <w:rsid w:val="00040D80"/>
    <w:rsid w:val="00041887"/>
    <w:rsid w:val="00041F03"/>
    <w:rsid w:val="00047D60"/>
    <w:rsid w:val="00055693"/>
    <w:rsid w:val="00073465"/>
    <w:rsid w:val="00073E5E"/>
    <w:rsid w:val="000741C2"/>
    <w:rsid w:val="00075428"/>
    <w:rsid w:val="0008413D"/>
    <w:rsid w:val="0009254A"/>
    <w:rsid w:val="000933B7"/>
    <w:rsid w:val="0009430C"/>
    <w:rsid w:val="000A0A64"/>
    <w:rsid w:val="000A219B"/>
    <w:rsid w:val="000B2746"/>
    <w:rsid w:val="000C0A52"/>
    <w:rsid w:val="000C2A92"/>
    <w:rsid w:val="000C35C3"/>
    <w:rsid w:val="000C6B39"/>
    <w:rsid w:val="000E12BD"/>
    <w:rsid w:val="000E13A3"/>
    <w:rsid w:val="000F05A2"/>
    <w:rsid w:val="000F391B"/>
    <w:rsid w:val="000F5975"/>
    <w:rsid w:val="0011279F"/>
    <w:rsid w:val="00113AEF"/>
    <w:rsid w:val="00117CAE"/>
    <w:rsid w:val="00123545"/>
    <w:rsid w:val="00124808"/>
    <w:rsid w:val="00134F03"/>
    <w:rsid w:val="0014438E"/>
    <w:rsid w:val="00145E84"/>
    <w:rsid w:val="001463D3"/>
    <w:rsid w:val="00152DD9"/>
    <w:rsid w:val="00153383"/>
    <w:rsid w:val="00156927"/>
    <w:rsid w:val="0016015E"/>
    <w:rsid w:val="00172055"/>
    <w:rsid w:val="001728B2"/>
    <w:rsid w:val="00176618"/>
    <w:rsid w:val="00177EA8"/>
    <w:rsid w:val="00186890"/>
    <w:rsid w:val="00191737"/>
    <w:rsid w:val="00195BDE"/>
    <w:rsid w:val="001A0AF6"/>
    <w:rsid w:val="001A5A7D"/>
    <w:rsid w:val="001B0B7B"/>
    <w:rsid w:val="001B0D90"/>
    <w:rsid w:val="001B1B85"/>
    <w:rsid w:val="001C3697"/>
    <w:rsid w:val="001C4684"/>
    <w:rsid w:val="001D17AA"/>
    <w:rsid w:val="001E0F84"/>
    <w:rsid w:val="001E26F4"/>
    <w:rsid w:val="001F1AE2"/>
    <w:rsid w:val="001F2787"/>
    <w:rsid w:val="001F3A20"/>
    <w:rsid w:val="001F565C"/>
    <w:rsid w:val="00200386"/>
    <w:rsid w:val="002041DA"/>
    <w:rsid w:val="0022154C"/>
    <w:rsid w:val="00221F6C"/>
    <w:rsid w:val="0022205F"/>
    <w:rsid w:val="002242C3"/>
    <w:rsid w:val="00234AC8"/>
    <w:rsid w:val="0023570C"/>
    <w:rsid w:val="0025069E"/>
    <w:rsid w:val="002540D0"/>
    <w:rsid w:val="0026443B"/>
    <w:rsid w:val="0026506D"/>
    <w:rsid w:val="00271EB9"/>
    <w:rsid w:val="00277606"/>
    <w:rsid w:val="00287A57"/>
    <w:rsid w:val="00291045"/>
    <w:rsid w:val="002A034B"/>
    <w:rsid w:val="002A0666"/>
    <w:rsid w:val="002A667F"/>
    <w:rsid w:val="002B5D51"/>
    <w:rsid w:val="002C1CC9"/>
    <w:rsid w:val="002C68D1"/>
    <w:rsid w:val="002D2084"/>
    <w:rsid w:val="002D2684"/>
    <w:rsid w:val="002F319D"/>
    <w:rsid w:val="002F5566"/>
    <w:rsid w:val="002F78E8"/>
    <w:rsid w:val="0030171E"/>
    <w:rsid w:val="00301A2E"/>
    <w:rsid w:val="00302D81"/>
    <w:rsid w:val="003062D0"/>
    <w:rsid w:val="00306851"/>
    <w:rsid w:val="00312ADC"/>
    <w:rsid w:val="0031314F"/>
    <w:rsid w:val="003217F7"/>
    <w:rsid w:val="00322CB3"/>
    <w:rsid w:val="0032582E"/>
    <w:rsid w:val="003312B6"/>
    <w:rsid w:val="00332A85"/>
    <w:rsid w:val="00332F5F"/>
    <w:rsid w:val="003531EC"/>
    <w:rsid w:val="00353416"/>
    <w:rsid w:val="00354FD1"/>
    <w:rsid w:val="00355358"/>
    <w:rsid w:val="00361A8E"/>
    <w:rsid w:val="00362CB2"/>
    <w:rsid w:val="003659AB"/>
    <w:rsid w:val="00365B84"/>
    <w:rsid w:val="00366155"/>
    <w:rsid w:val="00367840"/>
    <w:rsid w:val="00367B5C"/>
    <w:rsid w:val="0037499E"/>
    <w:rsid w:val="00392980"/>
    <w:rsid w:val="003A00A7"/>
    <w:rsid w:val="003A08BE"/>
    <w:rsid w:val="003B031A"/>
    <w:rsid w:val="003C341C"/>
    <w:rsid w:val="003C4F49"/>
    <w:rsid w:val="003C6ED6"/>
    <w:rsid w:val="003C7CBB"/>
    <w:rsid w:val="003D0452"/>
    <w:rsid w:val="003D3814"/>
    <w:rsid w:val="003D6715"/>
    <w:rsid w:val="003E5B97"/>
    <w:rsid w:val="003E6964"/>
    <w:rsid w:val="003F10F3"/>
    <w:rsid w:val="003F6AC4"/>
    <w:rsid w:val="003F7CBE"/>
    <w:rsid w:val="004055A1"/>
    <w:rsid w:val="004070AB"/>
    <w:rsid w:val="004159E1"/>
    <w:rsid w:val="00417BA8"/>
    <w:rsid w:val="00421B59"/>
    <w:rsid w:val="00422175"/>
    <w:rsid w:val="00422372"/>
    <w:rsid w:val="004224C1"/>
    <w:rsid w:val="004234A9"/>
    <w:rsid w:val="00423CC1"/>
    <w:rsid w:val="00443434"/>
    <w:rsid w:val="00443920"/>
    <w:rsid w:val="004449D5"/>
    <w:rsid w:val="00446513"/>
    <w:rsid w:val="00452622"/>
    <w:rsid w:val="00452886"/>
    <w:rsid w:val="00473561"/>
    <w:rsid w:val="00473CBD"/>
    <w:rsid w:val="00474665"/>
    <w:rsid w:val="00476AE8"/>
    <w:rsid w:val="00482D20"/>
    <w:rsid w:val="00485F66"/>
    <w:rsid w:val="00490EB3"/>
    <w:rsid w:val="004913AB"/>
    <w:rsid w:val="00495AAC"/>
    <w:rsid w:val="0049655E"/>
    <w:rsid w:val="004A2BC5"/>
    <w:rsid w:val="004B11F0"/>
    <w:rsid w:val="004B14B5"/>
    <w:rsid w:val="004B5524"/>
    <w:rsid w:val="004D2BC7"/>
    <w:rsid w:val="004E04AB"/>
    <w:rsid w:val="004E068B"/>
    <w:rsid w:val="004E307D"/>
    <w:rsid w:val="004F01BA"/>
    <w:rsid w:val="004F16B3"/>
    <w:rsid w:val="004F2D92"/>
    <w:rsid w:val="004F3019"/>
    <w:rsid w:val="004F5A2C"/>
    <w:rsid w:val="005005F0"/>
    <w:rsid w:val="00513D68"/>
    <w:rsid w:val="005204C8"/>
    <w:rsid w:val="00523F7D"/>
    <w:rsid w:val="00524D4F"/>
    <w:rsid w:val="005321BE"/>
    <w:rsid w:val="00537B91"/>
    <w:rsid w:val="005401E3"/>
    <w:rsid w:val="00545E09"/>
    <w:rsid w:val="00550A68"/>
    <w:rsid w:val="00562C90"/>
    <w:rsid w:val="00572B5E"/>
    <w:rsid w:val="00573E41"/>
    <w:rsid w:val="005743F1"/>
    <w:rsid w:val="00580362"/>
    <w:rsid w:val="005837F8"/>
    <w:rsid w:val="00596496"/>
    <w:rsid w:val="005A1C70"/>
    <w:rsid w:val="005A2ABB"/>
    <w:rsid w:val="005A5DEC"/>
    <w:rsid w:val="005A60B9"/>
    <w:rsid w:val="005B0515"/>
    <w:rsid w:val="005B58DB"/>
    <w:rsid w:val="005B5AB7"/>
    <w:rsid w:val="005B7020"/>
    <w:rsid w:val="005B72E3"/>
    <w:rsid w:val="005C22BC"/>
    <w:rsid w:val="005C39D2"/>
    <w:rsid w:val="005C47A6"/>
    <w:rsid w:val="005C4F75"/>
    <w:rsid w:val="005C7828"/>
    <w:rsid w:val="005D32B1"/>
    <w:rsid w:val="005D5231"/>
    <w:rsid w:val="005D72E6"/>
    <w:rsid w:val="005E2B9E"/>
    <w:rsid w:val="005E3E01"/>
    <w:rsid w:val="005E54DD"/>
    <w:rsid w:val="005E5750"/>
    <w:rsid w:val="005E6080"/>
    <w:rsid w:val="005F03A0"/>
    <w:rsid w:val="005F166A"/>
    <w:rsid w:val="005F4CAA"/>
    <w:rsid w:val="005F582C"/>
    <w:rsid w:val="00605EDA"/>
    <w:rsid w:val="00612AC8"/>
    <w:rsid w:val="00613117"/>
    <w:rsid w:val="006206CD"/>
    <w:rsid w:val="006208EB"/>
    <w:rsid w:val="00622DE4"/>
    <w:rsid w:val="00633A45"/>
    <w:rsid w:val="00642CD7"/>
    <w:rsid w:val="006438A1"/>
    <w:rsid w:val="00643B7A"/>
    <w:rsid w:val="00651934"/>
    <w:rsid w:val="006539EF"/>
    <w:rsid w:val="00655660"/>
    <w:rsid w:val="006558A2"/>
    <w:rsid w:val="006663D9"/>
    <w:rsid w:val="0067301D"/>
    <w:rsid w:val="0068194D"/>
    <w:rsid w:val="00683A5F"/>
    <w:rsid w:val="00684559"/>
    <w:rsid w:val="00695A6A"/>
    <w:rsid w:val="00695D3E"/>
    <w:rsid w:val="006A3453"/>
    <w:rsid w:val="006B09DF"/>
    <w:rsid w:val="006B4E9F"/>
    <w:rsid w:val="006B7C19"/>
    <w:rsid w:val="006C1319"/>
    <w:rsid w:val="006C4984"/>
    <w:rsid w:val="006C58D8"/>
    <w:rsid w:val="006D5AAA"/>
    <w:rsid w:val="006E136D"/>
    <w:rsid w:val="006F284D"/>
    <w:rsid w:val="006F2F0C"/>
    <w:rsid w:val="00711EB1"/>
    <w:rsid w:val="00714034"/>
    <w:rsid w:val="00717800"/>
    <w:rsid w:val="007245F0"/>
    <w:rsid w:val="00736B6C"/>
    <w:rsid w:val="00740F26"/>
    <w:rsid w:val="00744020"/>
    <w:rsid w:val="00750A39"/>
    <w:rsid w:val="007538FF"/>
    <w:rsid w:val="00757FB6"/>
    <w:rsid w:val="00762B34"/>
    <w:rsid w:val="00765302"/>
    <w:rsid w:val="00766FC4"/>
    <w:rsid w:val="00772958"/>
    <w:rsid w:val="007775D5"/>
    <w:rsid w:val="00784C32"/>
    <w:rsid w:val="007874B8"/>
    <w:rsid w:val="0078777D"/>
    <w:rsid w:val="007877F3"/>
    <w:rsid w:val="007A3F40"/>
    <w:rsid w:val="007A4378"/>
    <w:rsid w:val="007A7985"/>
    <w:rsid w:val="007C0728"/>
    <w:rsid w:val="007C28CB"/>
    <w:rsid w:val="007D3FEC"/>
    <w:rsid w:val="007D58D3"/>
    <w:rsid w:val="007E6939"/>
    <w:rsid w:val="007F1A59"/>
    <w:rsid w:val="007F4E73"/>
    <w:rsid w:val="007F6E5D"/>
    <w:rsid w:val="00800707"/>
    <w:rsid w:val="00803ADD"/>
    <w:rsid w:val="0082106A"/>
    <w:rsid w:val="008229A3"/>
    <w:rsid w:val="00827A07"/>
    <w:rsid w:val="0083361D"/>
    <w:rsid w:val="008359F2"/>
    <w:rsid w:val="0084211B"/>
    <w:rsid w:val="008516EE"/>
    <w:rsid w:val="00853F98"/>
    <w:rsid w:val="00855002"/>
    <w:rsid w:val="00855FEA"/>
    <w:rsid w:val="0085616B"/>
    <w:rsid w:val="008622B0"/>
    <w:rsid w:val="008642AB"/>
    <w:rsid w:val="00865455"/>
    <w:rsid w:val="008655AF"/>
    <w:rsid w:val="008676AB"/>
    <w:rsid w:val="0087703C"/>
    <w:rsid w:val="00883087"/>
    <w:rsid w:val="0088440D"/>
    <w:rsid w:val="008A1DBB"/>
    <w:rsid w:val="008A4019"/>
    <w:rsid w:val="008A7E93"/>
    <w:rsid w:val="008B1BE2"/>
    <w:rsid w:val="008B4E00"/>
    <w:rsid w:val="008C7418"/>
    <w:rsid w:val="008D4D0B"/>
    <w:rsid w:val="008E2BF0"/>
    <w:rsid w:val="008E4BB9"/>
    <w:rsid w:val="008F26CC"/>
    <w:rsid w:val="00910A1F"/>
    <w:rsid w:val="00911F6A"/>
    <w:rsid w:val="009175C4"/>
    <w:rsid w:val="0092194E"/>
    <w:rsid w:val="00923405"/>
    <w:rsid w:val="009244F8"/>
    <w:rsid w:val="00925A15"/>
    <w:rsid w:val="00925BD8"/>
    <w:rsid w:val="0093031F"/>
    <w:rsid w:val="0093050C"/>
    <w:rsid w:val="00930790"/>
    <w:rsid w:val="009521C6"/>
    <w:rsid w:val="00960C45"/>
    <w:rsid w:val="009614C0"/>
    <w:rsid w:val="00966165"/>
    <w:rsid w:val="00976533"/>
    <w:rsid w:val="00977DD1"/>
    <w:rsid w:val="00982FC7"/>
    <w:rsid w:val="00984549"/>
    <w:rsid w:val="00990650"/>
    <w:rsid w:val="00995938"/>
    <w:rsid w:val="00995DEE"/>
    <w:rsid w:val="00997337"/>
    <w:rsid w:val="009B392D"/>
    <w:rsid w:val="009C4513"/>
    <w:rsid w:val="009C70E1"/>
    <w:rsid w:val="009C79D4"/>
    <w:rsid w:val="009D2461"/>
    <w:rsid w:val="009D2D07"/>
    <w:rsid w:val="009D3DB6"/>
    <w:rsid w:val="009F069B"/>
    <w:rsid w:val="009F0740"/>
    <w:rsid w:val="009F5DEA"/>
    <w:rsid w:val="00A07C42"/>
    <w:rsid w:val="00A10601"/>
    <w:rsid w:val="00A10B84"/>
    <w:rsid w:val="00A11086"/>
    <w:rsid w:val="00A13EE1"/>
    <w:rsid w:val="00A148A9"/>
    <w:rsid w:val="00A21663"/>
    <w:rsid w:val="00A218A8"/>
    <w:rsid w:val="00A27100"/>
    <w:rsid w:val="00A27587"/>
    <w:rsid w:val="00A3161E"/>
    <w:rsid w:val="00A35810"/>
    <w:rsid w:val="00A378A9"/>
    <w:rsid w:val="00A426FD"/>
    <w:rsid w:val="00A516FA"/>
    <w:rsid w:val="00A64926"/>
    <w:rsid w:val="00A666BA"/>
    <w:rsid w:val="00A67F03"/>
    <w:rsid w:val="00A76287"/>
    <w:rsid w:val="00A76702"/>
    <w:rsid w:val="00A810EA"/>
    <w:rsid w:val="00AA0A22"/>
    <w:rsid w:val="00AA4F53"/>
    <w:rsid w:val="00AA773B"/>
    <w:rsid w:val="00AC486F"/>
    <w:rsid w:val="00AC591F"/>
    <w:rsid w:val="00AD003F"/>
    <w:rsid w:val="00AD2227"/>
    <w:rsid w:val="00AD6625"/>
    <w:rsid w:val="00AD6C66"/>
    <w:rsid w:val="00AE7E20"/>
    <w:rsid w:val="00AF160E"/>
    <w:rsid w:val="00B05E32"/>
    <w:rsid w:val="00B1143A"/>
    <w:rsid w:val="00B20F87"/>
    <w:rsid w:val="00B27150"/>
    <w:rsid w:val="00B27FAF"/>
    <w:rsid w:val="00B347D5"/>
    <w:rsid w:val="00B36397"/>
    <w:rsid w:val="00B3745F"/>
    <w:rsid w:val="00B42F6E"/>
    <w:rsid w:val="00B5221C"/>
    <w:rsid w:val="00B534C7"/>
    <w:rsid w:val="00B53ACD"/>
    <w:rsid w:val="00B56576"/>
    <w:rsid w:val="00B64376"/>
    <w:rsid w:val="00B64770"/>
    <w:rsid w:val="00B65737"/>
    <w:rsid w:val="00B66552"/>
    <w:rsid w:val="00B756C1"/>
    <w:rsid w:val="00B830B6"/>
    <w:rsid w:val="00B91295"/>
    <w:rsid w:val="00B941B0"/>
    <w:rsid w:val="00BA0A4C"/>
    <w:rsid w:val="00BA44FB"/>
    <w:rsid w:val="00BB3951"/>
    <w:rsid w:val="00BB51B8"/>
    <w:rsid w:val="00BB5BB6"/>
    <w:rsid w:val="00BC5904"/>
    <w:rsid w:val="00BC7C69"/>
    <w:rsid w:val="00BD2574"/>
    <w:rsid w:val="00BD57E5"/>
    <w:rsid w:val="00BD5BBA"/>
    <w:rsid w:val="00BD6D65"/>
    <w:rsid w:val="00BE6817"/>
    <w:rsid w:val="00BF4545"/>
    <w:rsid w:val="00BF64C7"/>
    <w:rsid w:val="00BF766B"/>
    <w:rsid w:val="00BF7A03"/>
    <w:rsid w:val="00C00F3D"/>
    <w:rsid w:val="00C01995"/>
    <w:rsid w:val="00C05253"/>
    <w:rsid w:val="00C06E3D"/>
    <w:rsid w:val="00C10270"/>
    <w:rsid w:val="00C27F12"/>
    <w:rsid w:val="00C33FE9"/>
    <w:rsid w:val="00C409EA"/>
    <w:rsid w:val="00C4527A"/>
    <w:rsid w:val="00C47829"/>
    <w:rsid w:val="00C51C75"/>
    <w:rsid w:val="00C52F1F"/>
    <w:rsid w:val="00C5461C"/>
    <w:rsid w:val="00C63575"/>
    <w:rsid w:val="00C64032"/>
    <w:rsid w:val="00C66511"/>
    <w:rsid w:val="00C67907"/>
    <w:rsid w:val="00C853D3"/>
    <w:rsid w:val="00C85C9B"/>
    <w:rsid w:val="00C90CD0"/>
    <w:rsid w:val="00C91BF0"/>
    <w:rsid w:val="00C9223E"/>
    <w:rsid w:val="00CA2449"/>
    <w:rsid w:val="00CB05E3"/>
    <w:rsid w:val="00CB3349"/>
    <w:rsid w:val="00CB56CE"/>
    <w:rsid w:val="00CB6C63"/>
    <w:rsid w:val="00CB7CF3"/>
    <w:rsid w:val="00CC4FB0"/>
    <w:rsid w:val="00CC7E11"/>
    <w:rsid w:val="00CD3608"/>
    <w:rsid w:val="00CD382B"/>
    <w:rsid w:val="00CF06C5"/>
    <w:rsid w:val="00CF0A30"/>
    <w:rsid w:val="00CF509B"/>
    <w:rsid w:val="00D013C0"/>
    <w:rsid w:val="00D03372"/>
    <w:rsid w:val="00D14FE2"/>
    <w:rsid w:val="00D26791"/>
    <w:rsid w:val="00D27BA8"/>
    <w:rsid w:val="00D37D2C"/>
    <w:rsid w:val="00D62B32"/>
    <w:rsid w:val="00D63441"/>
    <w:rsid w:val="00D71524"/>
    <w:rsid w:val="00D73583"/>
    <w:rsid w:val="00D84CF4"/>
    <w:rsid w:val="00D86727"/>
    <w:rsid w:val="00D87795"/>
    <w:rsid w:val="00DA18CD"/>
    <w:rsid w:val="00DA2946"/>
    <w:rsid w:val="00DA3410"/>
    <w:rsid w:val="00DA6ECD"/>
    <w:rsid w:val="00DA72F3"/>
    <w:rsid w:val="00DB3643"/>
    <w:rsid w:val="00DB444C"/>
    <w:rsid w:val="00DB5D45"/>
    <w:rsid w:val="00DB5FF5"/>
    <w:rsid w:val="00DC0408"/>
    <w:rsid w:val="00DC7257"/>
    <w:rsid w:val="00DE0FAF"/>
    <w:rsid w:val="00DE688F"/>
    <w:rsid w:val="00DF0A11"/>
    <w:rsid w:val="00DF2FD3"/>
    <w:rsid w:val="00E02E66"/>
    <w:rsid w:val="00E03D6E"/>
    <w:rsid w:val="00E134CB"/>
    <w:rsid w:val="00E22C1D"/>
    <w:rsid w:val="00E22F8A"/>
    <w:rsid w:val="00E23051"/>
    <w:rsid w:val="00E234DB"/>
    <w:rsid w:val="00E421F6"/>
    <w:rsid w:val="00E44847"/>
    <w:rsid w:val="00E47039"/>
    <w:rsid w:val="00E529FC"/>
    <w:rsid w:val="00E62950"/>
    <w:rsid w:val="00E635C8"/>
    <w:rsid w:val="00E6633E"/>
    <w:rsid w:val="00E66CAB"/>
    <w:rsid w:val="00E76DC1"/>
    <w:rsid w:val="00E81118"/>
    <w:rsid w:val="00E83509"/>
    <w:rsid w:val="00E912A6"/>
    <w:rsid w:val="00E94A09"/>
    <w:rsid w:val="00E96A3E"/>
    <w:rsid w:val="00EA2006"/>
    <w:rsid w:val="00EA5B3C"/>
    <w:rsid w:val="00EB6492"/>
    <w:rsid w:val="00EC74CD"/>
    <w:rsid w:val="00ED168F"/>
    <w:rsid w:val="00ED2B38"/>
    <w:rsid w:val="00ED3495"/>
    <w:rsid w:val="00ED34ED"/>
    <w:rsid w:val="00EF295E"/>
    <w:rsid w:val="00EF3421"/>
    <w:rsid w:val="00EF7FCE"/>
    <w:rsid w:val="00F0022A"/>
    <w:rsid w:val="00F03568"/>
    <w:rsid w:val="00F07FBE"/>
    <w:rsid w:val="00F179B4"/>
    <w:rsid w:val="00F211E5"/>
    <w:rsid w:val="00F2244C"/>
    <w:rsid w:val="00F25816"/>
    <w:rsid w:val="00F3663C"/>
    <w:rsid w:val="00F4216E"/>
    <w:rsid w:val="00F513FE"/>
    <w:rsid w:val="00F5593C"/>
    <w:rsid w:val="00F55E95"/>
    <w:rsid w:val="00F600CF"/>
    <w:rsid w:val="00F6091E"/>
    <w:rsid w:val="00F6159D"/>
    <w:rsid w:val="00F64FFB"/>
    <w:rsid w:val="00F65EB3"/>
    <w:rsid w:val="00F745C0"/>
    <w:rsid w:val="00F80E34"/>
    <w:rsid w:val="00F81B1F"/>
    <w:rsid w:val="00F84D53"/>
    <w:rsid w:val="00F85E57"/>
    <w:rsid w:val="00F86466"/>
    <w:rsid w:val="00F90007"/>
    <w:rsid w:val="00F936DB"/>
    <w:rsid w:val="00F975B9"/>
    <w:rsid w:val="00FA0DC7"/>
    <w:rsid w:val="00FB6721"/>
    <w:rsid w:val="00FC1124"/>
    <w:rsid w:val="00FC3D7F"/>
    <w:rsid w:val="00FD0DCF"/>
    <w:rsid w:val="00FD2B60"/>
    <w:rsid w:val="00FD6342"/>
    <w:rsid w:val="00FE4BC4"/>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E3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F5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6C1"/>
    <w:rPr>
      <w:color w:val="0563C1"/>
      <w:u w:val="single"/>
    </w:rPr>
  </w:style>
  <w:style w:type="character" w:styleId="CommentReference">
    <w:name w:val="annotation reference"/>
    <w:rsid w:val="0093050C"/>
    <w:rPr>
      <w:sz w:val="16"/>
      <w:szCs w:val="16"/>
    </w:rPr>
  </w:style>
  <w:style w:type="paragraph" w:styleId="CommentText">
    <w:name w:val="annotation text"/>
    <w:basedOn w:val="Normal"/>
    <w:link w:val="CommentTextChar"/>
    <w:rsid w:val="0093050C"/>
    <w:rPr>
      <w:sz w:val="20"/>
      <w:szCs w:val="20"/>
    </w:rPr>
  </w:style>
  <w:style w:type="character" w:customStyle="1" w:styleId="CommentTextChar">
    <w:name w:val="Comment Text Char"/>
    <w:link w:val="CommentText"/>
    <w:rsid w:val="0093050C"/>
    <w:rPr>
      <w:lang w:val="en-GB" w:eastAsia="en-GB"/>
    </w:rPr>
  </w:style>
  <w:style w:type="paragraph" w:styleId="CommentSubject">
    <w:name w:val="annotation subject"/>
    <w:basedOn w:val="CommentText"/>
    <w:next w:val="CommentText"/>
    <w:link w:val="CommentSubjectChar"/>
    <w:rsid w:val="0093050C"/>
    <w:rPr>
      <w:b/>
      <w:bCs/>
    </w:rPr>
  </w:style>
  <w:style w:type="character" w:customStyle="1" w:styleId="CommentSubjectChar">
    <w:name w:val="Comment Subject Char"/>
    <w:link w:val="CommentSubject"/>
    <w:rsid w:val="0093050C"/>
    <w:rPr>
      <w:b/>
      <w:bCs/>
      <w:lang w:val="en-GB" w:eastAsia="en-GB"/>
    </w:rPr>
  </w:style>
  <w:style w:type="paragraph" w:styleId="BalloonText">
    <w:name w:val="Balloon Text"/>
    <w:basedOn w:val="Normal"/>
    <w:link w:val="BalloonTextChar"/>
    <w:rsid w:val="0093050C"/>
    <w:rPr>
      <w:rFonts w:ascii="Segoe UI" w:hAnsi="Segoe UI" w:cs="Segoe UI"/>
      <w:sz w:val="18"/>
      <w:szCs w:val="18"/>
    </w:rPr>
  </w:style>
  <w:style w:type="character" w:customStyle="1" w:styleId="BalloonTextChar">
    <w:name w:val="Balloon Text Char"/>
    <w:link w:val="BalloonText"/>
    <w:rsid w:val="0093050C"/>
    <w:rPr>
      <w:rFonts w:ascii="Segoe UI" w:hAnsi="Segoe UI" w:cs="Segoe UI"/>
      <w:sz w:val="18"/>
      <w:szCs w:val="18"/>
      <w:lang w:val="en-GB" w:eastAsia="en-GB"/>
    </w:rPr>
  </w:style>
  <w:style w:type="paragraph" w:styleId="Header">
    <w:name w:val="header"/>
    <w:basedOn w:val="Normal"/>
    <w:link w:val="HeaderChar"/>
    <w:uiPriority w:val="99"/>
    <w:rsid w:val="00695D3E"/>
    <w:pPr>
      <w:tabs>
        <w:tab w:val="center" w:pos="4513"/>
        <w:tab w:val="right" w:pos="9026"/>
      </w:tabs>
    </w:pPr>
  </w:style>
  <w:style w:type="character" w:customStyle="1" w:styleId="HeaderChar">
    <w:name w:val="Header Char"/>
    <w:link w:val="Header"/>
    <w:uiPriority w:val="99"/>
    <w:rsid w:val="00695D3E"/>
    <w:rPr>
      <w:sz w:val="24"/>
      <w:szCs w:val="24"/>
      <w:lang w:val="en-GB" w:eastAsia="en-GB"/>
    </w:rPr>
  </w:style>
  <w:style w:type="paragraph" w:styleId="Footer">
    <w:name w:val="footer"/>
    <w:basedOn w:val="Normal"/>
    <w:link w:val="FooterChar"/>
    <w:uiPriority w:val="99"/>
    <w:rsid w:val="00695D3E"/>
    <w:pPr>
      <w:tabs>
        <w:tab w:val="center" w:pos="4513"/>
        <w:tab w:val="right" w:pos="9026"/>
      </w:tabs>
    </w:pPr>
  </w:style>
  <w:style w:type="character" w:customStyle="1" w:styleId="FooterChar">
    <w:name w:val="Footer Char"/>
    <w:link w:val="Footer"/>
    <w:uiPriority w:val="99"/>
    <w:rsid w:val="00695D3E"/>
    <w:rPr>
      <w:sz w:val="24"/>
      <w:szCs w:val="24"/>
      <w:lang w:val="en-GB" w:eastAsia="en-GB"/>
    </w:rPr>
  </w:style>
  <w:style w:type="paragraph" w:customStyle="1" w:styleId="ColorfulList-Accent11">
    <w:name w:val="Colorful List - Accent 11"/>
    <w:basedOn w:val="Normal"/>
    <w:uiPriority w:val="34"/>
    <w:qFormat/>
    <w:rsid w:val="000F5975"/>
    <w:pPr>
      <w:ind w:left="720"/>
    </w:pPr>
    <w:rPr>
      <w:rFonts w:ascii="Calibri" w:eastAsia="Calibri" w:hAnsi="Calibri"/>
      <w:sz w:val="22"/>
      <w:szCs w:val="22"/>
      <w:lang w:val="fr-FR" w:eastAsia="en-US"/>
    </w:rPr>
  </w:style>
  <w:style w:type="character" w:customStyle="1" w:styleId="apple-converted-space">
    <w:name w:val="apple-converted-space"/>
    <w:rsid w:val="00DF2FD3"/>
  </w:style>
  <w:style w:type="paragraph" w:styleId="Revision">
    <w:name w:val="Revision"/>
    <w:hidden/>
    <w:uiPriority w:val="71"/>
    <w:unhideWhenUsed/>
    <w:rsid w:val="000933B7"/>
    <w:rPr>
      <w:sz w:val="24"/>
      <w:szCs w:val="24"/>
    </w:rPr>
  </w:style>
  <w:style w:type="paragraph" w:styleId="ListParagraph">
    <w:name w:val="List Paragraph"/>
    <w:basedOn w:val="Normal"/>
    <w:uiPriority w:val="72"/>
    <w:qFormat/>
    <w:rsid w:val="00482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F5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6C1"/>
    <w:rPr>
      <w:color w:val="0563C1"/>
      <w:u w:val="single"/>
    </w:rPr>
  </w:style>
  <w:style w:type="character" w:styleId="CommentReference">
    <w:name w:val="annotation reference"/>
    <w:rsid w:val="0093050C"/>
    <w:rPr>
      <w:sz w:val="16"/>
      <w:szCs w:val="16"/>
    </w:rPr>
  </w:style>
  <w:style w:type="paragraph" w:styleId="CommentText">
    <w:name w:val="annotation text"/>
    <w:basedOn w:val="Normal"/>
    <w:link w:val="CommentTextChar"/>
    <w:rsid w:val="0093050C"/>
    <w:rPr>
      <w:sz w:val="20"/>
      <w:szCs w:val="20"/>
    </w:rPr>
  </w:style>
  <w:style w:type="character" w:customStyle="1" w:styleId="CommentTextChar">
    <w:name w:val="Comment Text Char"/>
    <w:link w:val="CommentText"/>
    <w:rsid w:val="0093050C"/>
    <w:rPr>
      <w:lang w:val="en-GB" w:eastAsia="en-GB"/>
    </w:rPr>
  </w:style>
  <w:style w:type="paragraph" w:styleId="CommentSubject">
    <w:name w:val="annotation subject"/>
    <w:basedOn w:val="CommentText"/>
    <w:next w:val="CommentText"/>
    <w:link w:val="CommentSubjectChar"/>
    <w:rsid w:val="0093050C"/>
    <w:rPr>
      <w:b/>
      <w:bCs/>
    </w:rPr>
  </w:style>
  <w:style w:type="character" w:customStyle="1" w:styleId="CommentSubjectChar">
    <w:name w:val="Comment Subject Char"/>
    <w:link w:val="CommentSubject"/>
    <w:rsid w:val="0093050C"/>
    <w:rPr>
      <w:b/>
      <w:bCs/>
      <w:lang w:val="en-GB" w:eastAsia="en-GB"/>
    </w:rPr>
  </w:style>
  <w:style w:type="paragraph" w:styleId="BalloonText">
    <w:name w:val="Balloon Text"/>
    <w:basedOn w:val="Normal"/>
    <w:link w:val="BalloonTextChar"/>
    <w:rsid w:val="0093050C"/>
    <w:rPr>
      <w:rFonts w:ascii="Segoe UI" w:hAnsi="Segoe UI" w:cs="Segoe UI"/>
      <w:sz w:val="18"/>
      <w:szCs w:val="18"/>
    </w:rPr>
  </w:style>
  <w:style w:type="character" w:customStyle="1" w:styleId="BalloonTextChar">
    <w:name w:val="Balloon Text Char"/>
    <w:link w:val="BalloonText"/>
    <w:rsid w:val="0093050C"/>
    <w:rPr>
      <w:rFonts w:ascii="Segoe UI" w:hAnsi="Segoe UI" w:cs="Segoe UI"/>
      <w:sz w:val="18"/>
      <w:szCs w:val="18"/>
      <w:lang w:val="en-GB" w:eastAsia="en-GB"/>
    </w:rPr>
  </w:style>
  <w:style w:type="paragraph" w:styleId="Header">
    <w:name w:val="header"/>
    <w:basedOn w:val="Normal"/>
    <w:link w:val="HeaderChar"/>
    <w:uiPriority w:val="99"/>
    <w:rsid w:val="00695D3E"/>
    <w:pPr>
      <w:tabs>
        <w:tab w:val="center" w:pos="4513"/>
        <w:tab w:val="right" w:pos="9026"/>
      </w:tabs>
    </w:pPr>
  </w:style>
  <w:style w:type="character" w:customStyle="1" w:styleId="HeaderChar">
    <w:name w:val="Header Char"/>
    <w:link w:val="Header"/>
    <w:uiPriority w:val="99"/>
    <w:rsid w:val="00695D3E"/>
    <w:rPr>
      <w:sz w:val="24"/>
      <w:szCs w:val="24"/>
      <w:lang w:val="en-GB" w:eastAsia="en-GB"/>
    </w:rPr>
  </w:style>
  <w:style w:type="paragraph" w:styleId="Footer">
    <w:name w:val="footer"/>
    <w:basedOn w:val="Normal"/>
    <w:link w:val="FooterChar"/>
    <w:uiPriority w:val="99"/>
    <w:rsid w:val="00695D3E"/>
    <w:pPr>
      <w:tabs>
        <w:tab w:val="center" w:pos="4513"/>
        <w:tab w:val="right" w:pos="9026"/>
      </w:tabs>
    </w:pPr>
  </w:style>
  <w:style w:type="character" w:customStyle="1" w:styleId="FooterChar">
    <w:name w:val="Footer Char"/>
    <w:link w:val="Footer"/>
    <w:uiPriority w:val="99"/>
    <w:rsid w:val="00695D3E"/>
    <w:rPr>
      <w:sz w:val="24"/>
      <w:szCs w:val="24"/>
      <w:lang w:val="en-GB" w:eastAsia="en-GB"/>
    </w:rPr>
  </w:style>
  <w:style w:type="paragraph" w:customStyle="1" w:styleId="ColorfulList-Accent11">
    <w:name w:val="Colorful List - Accent 11"/>
    <w:basedOn w:val="Normal"/>
    <w:uiPriority w:val="34"/>
    <w:qFormat/>
    <w:rsid w:val="000F5975"/>
    <w:pPr>
      <w:ind w:left="720"/>
    </w:pPr>
    <w:rPr>
      <w:rFonts w:ascii="Calibri" w:eastAsia="Calibri" w:hAnsi="Calibri"/>
      <w:sz w:val="22"/>
      <w:szCs w:val="22"/>
      <w:lang w:val="fr-FR" w:eastAsia="en-US"/>
    </w:rPr>
  </w:style>
  <w:style w:type="character" w:customStyle="1" w:styleId="apple-converted-space">
    <w:name w:val="apple-converted-space"/>
    <w:rsid w:val="00DF2FD3"/>
  </w:style>
  <w:style w:type="paragraph" w:styleId="Revision">
    <w:name w:val="Revision"/>
    <w:hidden/>
    <w:uiPriority w:val="71"/>
    <w:unhideWhenUsed/>
    <w:rsid w:val="000933B7"/>
    <w:rPr>
      <w:sz w:val="24"/>
      <w:szCs w:val="24"/>
    </w:rPr>
  </w:style>
  <w:style w:type="paragraph" w:styleId="ListParagraph">
    <w:name w:val="List Paragraph"/>
    <w:basedOn w:val="Normal"/>
    <w:uiPriority w:val="72"/>
    <w:qFormat/>
    <w:rsid w:val="0048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13">
      <w:bodyDiv w:val="1"/>
      <w:marLeft w:val="0"/>
      <w:marRight w:val="0"/>
      <w:marTop w:val="0"/>
      <w:marBottom w:val="0"/>
      <w:divBdr>
        <w:top w:val="none" w:sz="0" w:space="0" w:color="auto"/>
        <w:left w:val="none" w:sz="0" w:space="0" w:color="auto"/>
        <w:bottom w:val="none" w:sz="0" w:space="0" w:color="auto"/>
        <w:right w:val="none" w:sz="0" w:space="0" w:color="auto"/>
      </w:divBdr>
    </w:div>
    <w:div w:id="468673022">
      <w:bodyDiv w:val="1"/>
      <w:marLeft w:val="0"/>
      <w:marRight w:val="0"/>
      <w:marTop w:val="0"/>
      <w:marBottom w:val="0"/>
      <w:divBdr>
        <w:top w:val="none" w:sz="0" w:space="0" w:color="auto"/>
        <w:left w:val="none" w:sz="0" w:space="0" w:color="auto"/>
        <w:bottom w:val="none" w:sz="0" w:space="0" w:color="auto"/>
        <w:right w:val="none" w:sz="0" w:space="0" w:color="auto"/>
      </w:divBdr>
    </w:div>
    <w:div w:id="180318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3429-DFAD-475C-B8C8-750839AD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All Saints Patient Representative Group</vt:lpstr>
    </vt:vector>
  </TitlesOfParts>
  <Company>Sneyd Striders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Patient Representative Group</dc:title>
  <dc:creator>Rob</dc:creator>
  <cp:lastModifiedBy>Lawton Sharon (05Y) Walsall CCG</cp:lastModifiedBy>
  <cp:revision>2</cp:revision>
  <cp:lastPrinted>2017-10-24T17:45:00Z</cp:lastPrinted>
  <dcterms:created xsi:type="dcterms:W3CDTF">2019-10-09T13:25:00Z</dcterms:created>
  <dcterms:modified xsi:type="dcterms:W3CDTF">2019-10-09T13:25:00Z</dcterms:modified>
</cp:coreProperties>
</file>